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6" w:rsidRDefault="003E199A" w:rsidP="00567EBF">
      <w:pPr>
        <w:spacing w:after="0"/>
        <w:jc w:val="center"/>
        <w:rPr>
          <w:noProof/>
          <w:lang w:eastAsia="ru-RU"/>
        </w:rPr>
      </w:pPr>
      <w:r w:rsidRPr="003E199A">
        <w:rPr>
          <w:noProof/>
          <w:lang w:eastAsia="ru-RU"/>
        </w:rPr>
        <w:drawing>
          <wp:inline distT="0" distB="0" distL="0" distR="0">
            <wp:extent cx="2202180" cy="2528521"/>
            <wp:effectExtent l="0" t="0" r="7620" b="5715"/>
            <wp:docPr id="10" name="Рисунок 10" descr="C:\Users\Пользователь\Downloads\DSC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ownloads\DSC_0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46" cy="256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DD" w:rsidRPr="00734D63">
        <w:rPr>
          <w:noProof/>
          <w:lang w:eastAsia="ru-RU"/>
        </w:rPr>
        <w:t xml:space="preserve"> </w:t>
      </w:r>
      <w:r w:rsidR="00734D63" w:rsidRPr="00734D63">
        <w:rPr>
          <w:noProof/>
          <w:lang w:eastAsia="ru-RU"/>
        </w:rPr>
        <w:t xml:space="preserve"> </w:t>
      </w:r>
    </w:p>
    <w:p w:rsidR="00C01824" w:rsidRDefault="003E199A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r>
        <w:rPr>
          <w:rFonts w:ascii="Monotype Corsiva" w:hAnsi="Monotype Corsiva"/>
          <w:b/>
          <w:sz w:val="56"/>
          <w:szCs w:val="40"/>
        </w:rPr>
        <w:t>Цурков Виктор Александрович</w:t>
      </w:r>
    </w:p>
    <w:p w:rsidR="00C91087" w:rsidRPr="00567EBF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5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C544DD">
        <w:rPr>
          <w:rFonts w:ascii="Monotype Corsiva" w:hAnsi="Monotype Corsiva" w:cs="Arial"/>
          <w:b/>
          <w:bCs/>
          <w:color w:val="444444"/>
          <w:sz w:val="36"/>
          <w:szCs w:val="21"/>
          <w:bdr w:val="none" w:sz="0" w:space="0" w:color="auto" w:frame="1"/>
        </w:rPr>
        <w:t>Смоленский государственный институт физической культуры</w:t>
      </w:r>
      <w:r w:rsidRPr="00C544DD">
        <w:rPr>
          <w:rFonts w:ascii="Monotype Corsiva" w:hAnsi="Monotype Corsiva" w:cs="Arial"/>
          <w:color w:val="444444"/>
          <w:sz w:val="56"/>
          <w:szCs w:val="36"/>
        </w:rPr>
        <w:t xml:space="preserve"> </w:t>
      </w: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proofErr w:type="gramStart"/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 </w:t>
      </w:r>
      <w:r w:rsidR="00DE2B45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первая</w:t>
      </w:r>
      <w:proofErr w:type="gramEnd"/>
      <w:r w:rsidR="00DE2B45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квалификационная категория</w:t>
      </w: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 xml:space="preserve">Дата получения </w:t>
      </w:r>
      <w:proofErr w:type="gramStart"/>
      <w:r w:rsidRPr="00567EBF">
        <w:rPr>
          <w:rFonts w:ascii="Monotype Corsiva" w:hAnsi="Monotype Corsiva" w:cs="Arial"/>
          <w:color w:val="444444"/>
          <w:sz w:val="36"/>
          <w:szCs w:val="36"/>
        </w:rPr>
        <w:t>квалификации: </w:t>
      </w:r>
      <w:r w:rsidRPr="008A272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="00DE2B45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16</w:t>
      </w:r>
      <w:proofErr w:type="gramEnd"/>
      <w:r w:rsidR="00DE2B45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.</w:t>
      </w:r>
      <w:r w:rsidR="00DE2B45">
        <w:rPr>
          <w:rFonts w:ascii="Monotype Corsiva" w:hAnsi="Monotype Corsiva" w:cs="Arial"/>
          <w:b/>
          <w:color w:val="444444"/>
          <w:sz w:val="36"/>
          <w:szCs w:val="36"/>
        </w:rPr>
        <w:t>06.2022г</w:t>
      </w: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Физическая культура и спорт</w:t>
      </w: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Актуальные вопросы учебно-тренировочного процесса в учреждениях физкультурно-спортивной направленности ( игровые виды</w:t>
      </w:r>
      <w:r w:rsid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спорта) 2022г,</w:t>
      </w:r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Профилактика гриппа и острых </w:t>
      </w:r>
      <w:proofErr w:type="spellStart"/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респиратурных</w:t>
      </w:r>
      <w:proofErr w:type="spellEnd"/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вирусных инфекций, в том числе и новой </w:t>
      </w:r>
      <w:proofErr w:type="spellStart"/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короновирусной</w:t>
      </w:r>
      <w:proofErr w:type="spellEnd"/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инфекции  </w:t>
      </w:r>
      <w:r w:rsid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2022г.,</w:t>
      </w:r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Обучение педагогических работников первой доврачебной помощи</w:t>
      </w:r>
      <w:r w:rsid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2022г.,</w:t>
      </w:r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Организация работы для детей с ОВЗ в соответствии с ФГОС </w:t>
      </w:r>
      <w:r w:rsid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2022г.,</w:t>
      </w:r>
      <w:r w:rsidR="00DE2B45" w:rsidRPr="00DE2B45">
        <w:t xml:space="preserve"> </w:t>
      </w:r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Современные технологии спортивной подготовки в баскетболе 3х3</w:t>
      </w:r>
      <w:r w:rsid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 2023г.,</w:t>
      </w:r>
      <w:r w:rsidR="00DE2B45"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Инновационные технологии в пр</w:t>
      </w:r>
      <w:r w:rsid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еподавании физической культуры 2023г., </w:t>
      </w:r>
      <w:bookmarkStart w:id="0" w:name="_GoBack"/>
      <w:bookmarkEnd w:id="0"/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Антидопинговое обучение и сертификация 2022,2023,2024г.г.</w:t>
      </w: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Общий стаж работы: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41 год</w:t>
      </w: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педагогической работы – 26 лет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C91087" w:rsidRPr="00567EBF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C91087" w:rsidRDefault="00C91087" w:rsidP="00C91087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 w:rsidR="00DE2B45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Баскетбол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(в спортивно-оздоровительных группах, группах начальной подготовки и учебно-тренировочных группах)</w:t>
      </w:r>
    </w:p>
    <w:p w:rsidR="00C91087" w:rsidRDefault="00C91087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0755B5"/>
    <w:rsid w:val="00143182"/>
    <w:rsid w:val="00314501"/>
    <w:rsid w:val="0032682F"/>
    <w:rsid w:val="003E199A"/>
    <w:rsid w:val="00472297"/>
    <w:rsid w:val="00567EBF"/>
    <w:rsid w:val="006665C4"/>
    <w:rsid w:val="00734D63"/>
    <w:rsid w:val="00736C58"/>
    <w:rsid w:val="00970B18"/>
    <w:rsid w:val="009F2B58"/>
    <w:rsid w:val="00AC2F00"/>
    <w:rsid w:val="00B374E6"/>
    <w:rsid w:val="00C01824"/>
    <w:rsid w:val="00C544DD"/>
    <w:rsid w:val="00C91087"/>
    <w:rsid w:val="00CB53E2"/>
    <w:rsid w:val="00DE2B45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F116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2023-01-10T13:08:00Z</dcterms:created>
  <dcterms:modified xsi:type="dcterms:W3CDTF">2024-02-20T10:03:00Z</dcterms:modified>
</cp:coreProperties>
</file>