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E6" w:rsidRDefault="00C544DD" w:rsidP="00567EBF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8385" cy="2712720"/>
            <wp:effectExtent l="0" t="0" r="1905" b="0"/>
            <wp:docPr id="6" name="Рисунок 6" descr="Клименко Виктор Василь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лименко Виктор Васильеви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232" cy="271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D63">
        <w:rPr>
          <w:noProof/>
          <w:lang w:eastAsia="ru-RU"/>
        </w:rPr>
        <w:t xml:space="preserve"> </w:t>
      </w:r>
      <w:r w:rsidR="00734D63" w:rsidRPr="00734D63">
        <w:rPr>
          <w:noProof/>
          <w:lang w:eastAsia="ru-RU"/>
        </w:rPr>
        <w:t xml:space="preserve"> </w:t>
      </w:r>
    </w:p>
    <w:p w:rsidR="00C01824" w:rsidRPr="00C01824" w:rsidRDefault="00C544DD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r>
        <w:rPr>
          <w:rFonts w:ascii="Monotype Corsiva" w:hAnsi="Monotype Corsiva"/>
          <w:b/>
          <w:sz w:val="56"/>
          <w:szCs w:val="40"/>
        </w:rPr>
        <w:t>Клименко Виктор Васильевич</w:t>
      </w:r>
    </w:p>
    <w:p w:rsidR="005C7BD4" w:rsidRPr="00567EBF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высшее образование</w:t>
      </w: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5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 w:rsidRPr="00C544DD">
        <w:rPr>
          <w:rFonts w:ascii="Monotype Corsiva" w:hAnsi="Monotype Corsiva" w:cs="Arial"/>
          <w:b/>
          <w:bCs/>
          <w:color w:val="444444"/>
          <w:sz w:val="36"/>
          <w:szCs w:val="21"/>
          <w:bdr w:val="none" w:sz="0" w:space="0" w:color="auto" w:frame="1"/>
        </w:rPr>
        <w:t>Смоленский государственный институт физической культуры</w:t>
      </w:r>
      <w:r w:rsidRPr="00C544DD">
        <w:rPr>
          <w:rFonts w:ascii="Monotype Corsiva" w:hAnsi="Monotype Corsiva" w:cs="Arial"/>
          <w:color w:val="444444"/>
          <w:sz w:val="56"/>
          <w:szCs w:val="36"/>
        </w:rPr>
        <w:t xml:space="preserve"> </w:t>
      </w: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высшая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квалификационная категория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Дата получения квалификации: </w:t>
      </w:r>
      <w:r w:rsidR="00AD1C08">
        <w:rPr>
          <w:rFonts w:ascii="Monotype Corsiva" w:hAnsi="Monotype Corsiva" w:cs="Arial"/>
          <w:b/>
          <w:color w:val="444444"/>
          <w:sz w:val="36"/>
          <w:szCs w:val="36"/>
        </w:rPr>
        <w:t>25.09.2024г</w:t>
      </w:r>
      <w:r w:rsidRPr="00314501">
        <w:rPr>
          <w:rFonts w:ascii="Monotype Corsiva" w:hAnsi="Monotype Corsiva" w:cs="Arial"/>
          <w:b/>
          <w:color w:val="444444"/>
          <w:sz w:val="36"/>
          <w:szCs w:val="36"/>
        </w:rPr>
        <w:t>.</w:t>
      </w: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Физическая культура и спорт</w:t>
      </w: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Содержание и методика преподавания физической культуры в условиях </w:t>
      </w:r>
      <w:proofErr w:type="spellStart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цифровизации</w:t>
      </w:r>
      <w:proofErr w:type="spellEnd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образования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2020г.,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Тренировочный процесс в игровых видах спорта 2020г., </w:t>
      </w:r>
      <w:r w:rsidRPr="005C7BD4">
        <w:t xml:space="preserve"> 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Теоретико-методологические аспекты подготовки волейболистов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2022г., 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Пр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офилактика гриппа и острых </w:t>
      </w:r>
      <w:proofErr w:type="spellStart"/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респи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ратурных</w:t>
      </w:r>
      <w:proofErr w:type="spellEnd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вирусных инфекций, в том числе и новой </w:t>
      </w:r>
      <w:proofErr w:type="spellStart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короновирусной</w:t>
      </w:r>
      <w:proofErr w:type="spellEnd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инфекции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2022г.,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Обучение педагогических работников первой доврачебной помощи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2022г., Деятельность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тренера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-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преподавателя в современных условиях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 2023г., </w:t>
      </w:r>
      <w:r w:rsidR="00AD1C08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Основы психологии спорта и двигательной активности 2025г,</w:t>
      </w:r>
      <w:bookmarkStart w:id="0" w:name="_GoBack"/>
      <w:bookmarkEnd w:id="0"/>
      <w:r w:rsidR="00AD1C08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Антидопинговое обучение и сертификация 2022,2023,2024</w:t>
      </w:r>
      <w:r w:rsidR="00AD1C08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,2025,2026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г.г.</w:t>
      </w: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Общий стаж работы: </w:t>
      </w:r>
      <w:r w:rsidR="00AD1C08">
        <w:rPr>
          <w:rFonts w:ascii="Monotype Corsiva" w:hAnsi="Monotype Corsiva" w:cs="Arial"/>
          <w:b/>
          <w:color w:val="444444"/>
          <w:sz w:val="36"/>
          <w:szCs w:val="36"/>
        </w:rPr>
        <w:t>41</w:t>
      </w:r>
      <w:r w:rsidRPr="00162522">
        <w:rPr>
          <w:rFonts w:ascii="Monotype Corsiva" w:hAnsi="Monotype Corsiva" w:cs="Arial"/>
          <w:b/>
          <w:color w:val="444444"/>
          <w:sz w:val="36"/>
          <w:szCs w:val="36"/>
        </w:rPr>
        <w:t xml:space="preserve"> </w:t>
      </w:r>
      <w:r w:rsidR="00AD1C08">
        <w:rPr>
          <w:rFonts w:ascii="Monotype Corsiva" w:hAnsi="Monotype Corsiva" w:cs="Arial"/>
          <w:b/>
          <w:color w:val="444444"/>
          <w:sz w:val="36"/>
          <w:szCs w:val="36"/>
        </w:rPr>
        <w:t>год</w:t>
      </w: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педагогической работы </w:t>
      </w:r>
      <w:r w:rsidR="00AD1C08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–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3</w:t>
      </w:r>
      <w:r w:rsidR="00AD1C08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3 года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5C7BD4" w:rsidRPr="00567EBF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5C7BD4" w:rsidRDefault="005C7BD4" w:rsidP="005C7BD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Волейбол (группах начальной подготовки и учебно-тренировочных группах)</w:t>
      </w:r>
    </w:p>
    <w:p w:rsidR="005C7BD4" w:rsidRDefault="005C7BD4" w:rsidP="00314501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567EBF"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143182"/>
    <w:rsid w:val="00216B04"/>
    <w:rsid w:val="00314501"/>
    <w:rsid w:val="00472297"/>
    <w:rsid w:val="00567EBF"/>
    <w:rsid w:val="005C7BD4"/>
    <w:rsid w:val="006665C4"/>
    <w:rsid w:val="00734D63"/>
    <w:rsid w:val="00970B18"/>
    <w:rsid w:val="009F2B58"/>
    <w:rsid w:val="00AD1C08"/>
    <w:rsid w:val="00B374E6"/>
    <w:rsid w:val="00C01824"/>
    <w:rsid w:val="00C544DD"/>
    <w:rsid w:val="00CB53E2"/>
    <w:rsid w:val="00E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85A2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2026-07-24T07:46:00Z</dcterms:created>
  <dcterms:modified xsi:type="dcterms:W3CDTF">2026-07-24T07:46:00Z</dcterms:modified>
</cp:coreProperties>
</file>